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FFE5" w14:textId="4A5B811C" w:rsidR="006A23C7" w:rsidRDefault="006A23C7" w:rsidP="006A23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Comuna</w:t>
      </w:r>
    </w:p>
    <w:p w14:paraId="4FEBE4FB" w14:textId="77777777" w:rsidR="006A23C7" w:rsidRDefault="006A23C7" w:rsidP="007803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D6D124" w14:textId="04ABDA8C" w:rsidR="007E6AE8" w:rsidRDefault="0078030E" w:rsidP="0078030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30E">
        <w:rPr>
          <w:rFonts w:ascii="Times New Roman" w:hAnsi="Times New Roman" w:cs="Times New Roman"/>
          <w:sz w:val="32"/>
          <w:szCs w:val="32"/>
        </w:rPr>
        <w:t>Registrul de evidenţă a datoriei publice locale a unitatii administrativ-teritoriale</w:t>
      </w:r>
    </w:p>
    <w:p w14:paraId="4C33E921" w14:textId="77777777" w:rsidR="0078030E" w:rsidRDefault="0078030E" w:rsidP="0078030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gril"/>
        <w:tblW w:w="13518" w:type="dxa"/>
        <w:tblLook w:val="04A0" w:firstRow="1" w:lastRow="0" w:firstColumn="1" w:lastColumn="0" w:noHBand="0" w:noVBand="1"/>
      </w:tblPr>
      <w:tblGrid>
        <w:gridCol w:w="562"/>
        <w:gridCol w:w="2268"/>
        <w:gridCol w:w="1027"/>
        <w:gridCol w:w="1016"/>
        <w:gridCol w:w="990"/>
        <w:gridCol w:w="989"/>
        <w:gridCol w:w="1116"/>
        <w:gridCol w:w="925"/>
        <w:gridCol w:w="925"/>
        <w:gridCol w:w="925"/>
        <w:gridCol w:w="925"/>
        <w:gridCol w:w="925"/>
        <w:gridCol w:w="925"/>
      </w:tblGrid>
      <w:tr w:rsidR="00C10BBF" w14:paraId="1F89CDCC" w14:textId="12CFEF8D" w:rsidTr="006A23C7">
        <w:tc>
          <w:tcPr>
            <w:tcW w:w="562" w:type="dxa"/>
            <w:vMerge w:val="restart"/>
          </w:tcPr>
          <w:p w14:paraId="4F365DC3" w14:textId="3D376D91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0E">
              <w:rPr>
                <w:rFonts w:ascii="Times New Roman" w:hAnsi="Times New Roman" w:cs="Times New Roman"/>
                <w:sz w:val="20"/>
                <w:szCs w:val="20"/>
              </w:rPr>
              <w:t>Nr crt</w:t>
            </w:r>
          </w:p>
        </w:tc>
        <w:tc>
          <w:tcPr>
            <w:tcW w:w="2268" w:type="dxa"/>
            <w:vMerge w:val="restart"/>
          </w:tcPr>
          <w:p w14:paraId="73B7EF3B" w14:textId="4FDC7F84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0E">
              <w:rPr>
                <w:rFonts w:ascii="Times New Roman" w:hAnsi="Times New Roman" w:cs="Times New Roman"/>
                <w:sz w:val="20"/>
                <w:szCs w:val="20"/>
              </w:rPr>
              <w:t>Denumirea  documentului   încheiat, numărul  şi data semnare Hotărâre Consiliul Local</w:t>
            </w:r>
          </w:p>
        </w:tc>
        <w:tc>
          <w:tcPr>
            <w:tcW w:w="1027" w:type="dxa"/>
            <w:vMerge w:val="restart"/>
          </w:tcPr>
          <w:p w14:paraId="7261B220" w14:textId="37A9E092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3E">
              <w:rPr>
                <w:rFonts w:ascii="Times New Roman" w:hAnsi="Times New Roman" w:cs="Times New Roman"/>
                <w:sz w:val="20"/>
                <w:szCs w:val="20"/>
              </w:rPr>
              <w:t>Destinatia finanţare</w:t>
            </w:r>
          </w:p>
        </w:tc>
        <w:tc>
          <w:tcPr>
            <w:tcW w:w="1016" w:type="dxa"/>
            <w:vMerge w:val="restart"/>
          </w:tcPr>
          <w:p w14:paraId="28FB7408" w14:textId="3DACC114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3E">
              <w:rPr>
                <w:rFonts w:ascii="Times New Roman" w:hAnsi="Times New Roman" w:cs="Times New Roman"/>
                <w:sz w:val="20"/>
                <w:szCs w:val="20"/>
              </w:rPr>
              <w:t>Denumire si sediul finaţator</w:t>
            </w:r>
          </w:p>
        </w:tc>
        <w:tc>
          <w:tcPr>
            <w:tcW w:w="990" w:type="dxa"/>
            <w:vMerge w:val="restart"/>
          </w:tcPr>
          <w:p w14:paraId="519F1ADE" w14:textId="5C2450BF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3E">
              <w:rPr>
                <w:rFonts w:ascii="Times New Roman" w:hAnsi="Times New Roman" w:cs="Times New Roman"/>
                <w:sz w:val="20"/>
                <w:szCs w:val="20"/>
              </w:rPr>
              <w:t>Valoarea finanţare ( valută de contract)</w:t>
            </w:r>
          </w:p>
        </w:tc>
        <w:tc>
          <w:tcPr>
            <w:tcW w:w="989" w:type="dxa"/>
            <w:vMerge w:val="restart"/>
          </w:tcPr>
          <w:p w14:paraId="5FD686D2" w14:textId="067820E5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3E">
              <w:rPr>
                <w:rFonts w:ascii="Times New Roman" w:hAnsi="Times New Roman" w:cs="Times New Roman"/>
                <w:sz w:val="20"/>
                <w:szCs w:val="20"/>
              </w:rPr>
              <w:t>Perioada de gratie</w:t>
            </w:r>
          </w:p>
        </w:tc>
        <w:tc>
          <w:tcPr>
            <w:tcW w:w="1116" w:type="dxa"/>
            <w:vMerge w:val="restart"/>
          </w:tcPr>
          <w:p w14:paraId="43FF0DC4" w14:textId="6E5493C4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3E">
              <w:rPr>
                <w:rFonts w:ascii="Times New Roman" w:hAnsi="Times New Roman" w:cs="Times New Roman"/>
                <w:sz w:val="20"/>
                <w:szCs w:val="20"/>
              </w:rPr>
              <w:t>Perioada  de rambursare</w:t>
            </w:r>
          </w:p>
        </w:tc>
        <w:tc>
          <w:tcPr>
            <w:tcW w:w="1850" w:type="dxa"/>
            <w:gridSpan w:val="2"/>
          </w:tcPr>
          <w:p w14:paraId="1FD24BE3" w14:textId="0A66E056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Dobândă</w:t>
            </w:r>
          </w:p>
        </w:tc>
        <w:tc>
          <w:tcPr>
            <w:tcW w:w="1850" w:type="dxa"/>
            <w:gridSpan w:val="2"/>
          </w:tcPr>
          <w:p w14:paraId="31130C00" w14:textId="66392851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BF">
              <w:rPr>
                <w:rFonts w:ascii="Times New Roman" w:hAnsi="Times New Roman" w:cs="Times New Roman"/>
                <w:sz w:val="20"/>
                <w:szCs w:val="20"/>
              </w:rPr>
              <w:t>Comisio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10BB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25" w:type="dxa"/>
            <w:vMerge w:val="restart"/>
          </w:tcPr>
          <w:p w14:paraId="6F3A8ACD" w14:textId="5B728D16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BF">
              <w:rPr>
                <w:rFonts w:ascii="Times New Roman" w:hAnsi="Times New Roman" w:cs="Times New Roman"/>
                <w:sz w:val="20"/>
                <w:szCs w:val="20"/>
              </w:rPr>
              <w:t>Alte costuri</w:t>
            </w:r>
          </w:p>
        </w:tc>
        <w:tc>
          <w:tcPr>
            <w:tcW w:w="925" w:type="dxa"/>
          </w:tcPr>
          <w:p w14:paraId="4E25C033" w14:textId="54327E58" w:rsidR="00C10BBF" w:rsidRPr="0078030E" w:rsidRDefault="00C10BBF" w:rsidP="0078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BBF">
              <w:rPr>
                <w:rFonts w:ascii="Times New Roman" w:hAnsi="Times New Roman" w:cs="Times New Roman"/>
                <w:sz w:val="20"/>
                <w:szCs w:val="20"/>
              </w:rPr>
              <w:t>Nr. şi dată act adiţional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contract</w:t>
            </w:r>
          </w:p>
        </w:tc>
      </w:tr>
      <w:tr w:rsidR="006A23C7" w14:paraId="33AE5825" w14:textId="194B456A" w:rsidTr="006A23C7">
        <w:tc>
          <w:tcPr>
            <w:tcW w:w="562" w:type="dxa"/>
            <w:vMerge/>
          </w:tcPr>
          <w:p w14:paraId="04A8E088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DBA7794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14:paraId="558A4F1E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</w:tcPr>
          <w:p w14:paraId="360A1062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3B235B50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14:paraId="5672F27D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14:paraId="12CD8ADE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725517E0" w14:textId="085C5764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3C7">
              <w:rPr>
                <w:rFonts w:ascii="Times New Roman" w:hAnsi="Times New Roman" w:cs="Times New Roman"/>
                <w:sz w:val="20"/>
                <w:szCs w:val="20"/>
              </w:rPr>
              <w:t>Nivel %</w:t>
            </w:r>
          </w:p>
        </w:tc>
        <w:tc>
          <w:tcPr>
            <w:tcW w:w="925" w:type="dxa"/>
          </w:tcPr>
          <w:p w14:paraId="4581D32D" w14:textId="47A03D68" w:rsidR="006A23C7" w:rsidRPr="006A23C7" w:rsidRDefault="006A23C7" w:rsidP="006A2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C7">
              <w:rPr>
                <w:rFonts w:ascii="Times New Roman" w:hAnsi="Times New Roman" w:cs="Times New Roman"/>
                <w:sz w:val="20"/>
                <w:szCs w:val="20"/>
              </w:rPr>
              <w:t>Termen de plată</w:t>
            </w:r>
          </w:p>
        </w:tc>
        <w:tc>
          <w:tcPr>
            <w:tcW w:w="925" w:type="dxa"/>
          </w:tcPr>
          <w:p w14:paraId="208F4748" w14:textId="2112FC00" w:rsidR="006A23C7" w:rsidRPr="006A23C7" w:rsidRDefault="006A23C7" w:rsidP="006A2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C7">
              <w:rPr>
                <w:rFonts w:ascii="Times New Roman" w:hAnsi="Times New Roman" w:cs="Times New Roman"/>
                <w:sz w:val="20"/>
                <w:szCs w:val="20"/>
              </w:rPr>
              <w:t>Nivel %</w:t>
            </w:r>
          </w:p>
        </w:tc>
        <w:tc>
          <w:tcPr>
            <w:tcW w:w="925" w:type="dxa"/>
          </w:tcPr>
          <w:p w14:paraId="60E74168" w14:textId="705A4099" w:rsidR="006A23C7" w:rsidRPr="006A23C7" w:rsidRDefault="006A23C7" w:rsidP="006A2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C7">
              <w:rPr>
                <w:rFonts w:ascii="Times New Roman" w:hAnsi="Times New Roman" w:cs="Times New Roman"/>
                <w:sz w:val="20"/>
                <w:szCs w:val="20"/>
              </w:rPr>
              <w:t>Termen de plată</w:t>
            </w:r>
          </w:p>
        </w:tc>
        <w:tc>
          <w:tcPr>
            <w:tcW w:w="925" w:type="dxa"/>
            <w:vMerge/>
          </w:tcPr>
          <w:p w14:paraId="7AED3828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77B2A1A9" w14:textId="77777777" w:rsidR="006A23C7" w:rsidRDefault="006A23C7" w:rsidP="006A23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3C7" w14:paraId="2651B971" w14:textId="1AF0CC67" w:rsidTr="006A23C7">
        <w:tc>
          <w:tcPr>
            <w:tcW w:w="562" w:type="dxa"/>
          </w:tcPr>
          <w:p w14:paraId="427845C1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18CD70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18E10BD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6224EE56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14:paraId="3DD8449D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14:paraId="2CCD200A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14:paraId="5452F3C7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0D5EF276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0E885231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1EC5D38E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01086D52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32A6CD3F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22DE5693" w14:textId="77777777" w:rsidR="0078030E" w:rsidRDefault="0078030E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3C7" w14:paraId="0FAF1478" w14:textId="77777777" w:rsidTr="006A23C7">
        <w:tc>
          <w:tcPr>
            <w:tcW w:w="562" w:type="dxa"/>
          </w:tcPr>
          <w:p w14:paraId="20D934B0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C7014E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889DE1C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1C1AAAAC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14:paraId="46123B70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14:paraId="447EFEF2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14:paraId="570759C9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500C65FC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06B158F4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5CAE4B66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258F8231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0D824821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5A15C18D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3C7" w14:paraId="44DF37E6" w14:textId="77777777" w:rsidTr="006A23C7">
        <w:tc>
          <w:tcPr>
            <w:tcW w:w="562" w:type="dxa"/>
          </w:tcPr>
          <w:p w14:paraId="145C0B8F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342645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DACFD2F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6079BEED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14:paraId="399E758C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14:paraId="0F104179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14:paraId="7DAC689D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5A364EF0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707F296C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59650513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13809906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477B3CF7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5DDEBC00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23C7" w14:paraId="7B817EB4" w14:textId="77777777" w:rsidTr="006A23C7">
        <w:tc>
          <w:tcPr>
            <w:tcW w:w="562" w:type="dxa"/>
          </w:tcPr>
          <w:p w14:paraId="46C33D0A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0987DE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7AE2451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7EB41B01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14:paraId="5E7CDE90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14:paraId="7773150C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14:paraId="14FB6C4A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0C762156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2AE99A8A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5EDA5FBF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7A980464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34ED60A6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</w:tcPr>
          <w:p w14:paraId="11A17E93" w14:textId="77777777" w:rsidR="006A23C7" w:rsidRDefault="006A23C7" w:rsidP="00780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25014EB" w14:textId="77777777" w:rsidR="0078030E" w:rsidRPr="0078030E" w:rsidRDefault="0078030E" w:rsidP="0078030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8030E" w:rsidRPr="0078030E" w:rsidSect="0078030E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0E"/>
    <w:rsid w:val="001419AF"/>
    <w:rsid w:val="003F103E"/>
    <w:rsid w:val="006A23C7"/>
    <w:rsid w:val="0078030E"/>
    <w:rsid w:val="007E6AE8"/>
    <w:rsid w:val="00C10BBF"/>
    <w:rsid w:val="00E1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943"/>
  <w15:chartTrackingRefBased/>
  <w15:docId w15:val="{E3D740D0-AFC0-446F-B334-47FA866F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8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 Cotrau</dc:creator>
  <cp:keywords/>
  <dc:description/>
  <cp:lastModifiedBy>Calin Cotrau</cp:lastModifiedBy>
  <cp:revision>1</cp:revision>
  <dcterms:created xsi:type="dcterms:W3CDTF">2023-05-09T18:57:00Z</dcterms:created>
  <dcterms:modified xsi:type="dcterms:W3CDTF">2023-05-09T19:02:00Z</dcterms:modified>
</cp:coreProperties>
</file>